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方正小标宋简体" w:hAnsi="方正小标宋简体" w:eastAsia="方正小标宋简体" w:cs="方正小标宋简体"/>
          <w:spacing w:val="-20"/>
          <w:kern w:val="2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spacing w:val="-20"/>
          <w:kern w:val="2"/>
          <w:sz w:val="30"/>
          <w:szCs w:val="30"/>
          <w:lang w:val="en-US" w:eastAsia="zh-CN" w:bidi="ar"/>
        </w:rPr>
        <w:t>附件2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Calibri" w:hAnsi="Calibri" w:eastAsia="宋体" w:cs="Times New Roman"/>
          <w:kern w:val="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kern w:val="2"/>
          <w:sz w:val="44"/>
          <w:szCs w:val="44"/>
          <w:lang w:val="en-US" w:eastAsia="zh-CN" w:bidi="ar"/>
        </w:rPr>
        <w:t>保定市专业技术职务任职资格考核认定备案表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40" w:firstLineChars="1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主管部门：                                                年  月  日</w:t>
      </w:r>
    </w:p>
    <w:tbl>
      <w:tblPr>
        <w:tblStyle w:val="5"/>
        <w:tblW w:w="8664" w:type="dxa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2"/>
        <w:gridCol w:w="1732"/>
        <w:gridCol w:w="819"/>
        <w:gridCol w:w="913"/>
        <w:gridCol w:w="1732"/>
        <w:gridCol w:w="1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系列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中级</w:t>
            </w: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助理</w:t>
            </w: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员级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</w:trPr>
        <w:tc>
          <w:tcPr>
            <w:tcW w:w="4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主管部门意见：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经公示无异议，同意上报备案。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负责人签名：            公  章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640" w:firstLineChars="110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年  月  日</w:t>
            </w:r>
          </w:p>
        </w:tc>
        <w:tc>
          <w:tcPr>
            <w:tcW w:w="43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市职改办意见：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同意备案。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 xml:space="preserve"> 负责人签名：             公  章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880" w:firstLineChars="120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年  月  日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2"/>
          <w:sz w:val="18"/>
          <w:szCs w:val="18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填表人：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E1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2021-01-15T06:19:24Z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